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345" w:rsidRPr="003A1524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за отчетный финансовый год с 1 января 20</w:t>
      </w:r>
      <w:r w:rsidR="0026593F">
        <w:rPr>
          <w:rFonts w:ascii="Times New Roman" w:hAnsi="Times New Roman"/>
          <w:color w:val="000000"/>
          <w:sz w:val="24"/>
          <w:szCs w:val="24"/>
        </w:rPr>
        <w:t>10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 по 31 декабря 20</w:t>
      </w:r>
      <w:r w:rsidR="0026593F">
        <w:rPr>
          <w:rFonts w:ascii="Times New Roman" w:hAnsi="Times New Roman"/>
          <w:color w:val="000000"/>
          <w:sz w:val="24"/>
          <w:szCs w:val="24"/>
        </w:rPr>
        <w:t>10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года,  для размещения на официальном сайте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в порядке, установленном                                                            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 Указом Президента Российской Федерации  от 18 мая </w:t>
      </w:r>
      <w:smartTag w:uri="urn:schemas-microsoft-com:office:smarttags" w:element="metricconverter">
        <w:smartTagPr>
          <w:attr w:name="ProductID" w:val="2009 г"/>
        </w:smartTagPr>
        <w:r w:rsidRPr="003A1524">
          <w:rPr>
            <w:rFonts w:ascii="Times New Roman" w:hAnsi="Times New Roman"/>
            <w:color w:val="000000"/>
            <w:sz w:val="24"/>
            <w:szCs w:val="24"/>
          </w:rPr>
          <w:t>2009 г</w:t>
        </w:r>
      </w:smartTag>
      <w:r w:rsidRPr="003A1524">
        <w:rPr>
          <w:rFonts w:ascii="Times New Roman" w:hAnsi="Times New Roman"/>
          <w:color w:val="000000"/>
          <w:sz w:val="24"/>
          <w:szCs w:val="24"/>
        </w:rPr>
        <w:t xml:space="preserve">. № 561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3"/>
        <w:tblW w:w="0" w:type="auto"/>
        <w:tblInd w:w="142" w:type="dxa"/>
        <w:tblLook w:val="04A0"/>
      </w:tblPr>
      <w:tblGrid>
        <w:gridCol w:w="540"/>
        <w:gridCol w:w="2097"/>
        <w:gridCol w:w="1725"/>
        <w:gridCol w:w="1668"/>
        <w:gridCol w:w="1743"/>
        <w:gridCol w:w="835"/>
        <w:gridCol w:w="1927"/>
        <w:gridCol w:w="1677"/>
        <w:gridCol w:w="2051"/>
        <w:gridCol w:w="2081"/>
      </w:tblGrid>
      <w:tr w:rsidR="00173345" w:rsidTr="00BA04B6">
        <w:trPr>
          <w:trHeight w:val="765"/>
        </w:trPr>
        <w:tc>
          <w:tcPr>
            <w:tcW w:w="540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97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9575" w:type="dxa"/>
            <w:gridSpan w:val="6"/>
            <w:tcBorders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051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081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412CB4" w:rsidTr="00BA04B6">
        <w:trPr>
          <w:trHeight w:val="1770"/>
        </w:trPr>
        <w:tc>
          <w:tcPr>
            <w:tcW w:w="540" w:type="dxa"/>
            <w:vMerge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7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Дачи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Гаражи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051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80B8C" w:rsidTr="00BA04B6">
        <w:trPr>
          <w:trHeight w:val="321"/>
        </w:trPr>
        <w:tc>
          <w:tcPr>
            <w:tcW w:w="540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7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51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81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8C6D68" w:rsidTr="008C6D68">
        <w:trPr>
          <w:trHeight w:val="1736"/>
        </w:trPr>
        <w:tc>
          <w:tcPr>
            <w:tcW w:w="540" w:type="dxa"/>
            <w:tcBorders>
              <w:bottom w:val="nil"/>
            </w:tcBorders>
          </w:tcPr>
          <w:p w:rsidR="008C6D68" w:rsidRPr="008C6D68" w:rsidRDefault="008C6D68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7" w:type="dxa"/>
            <w:tcBorders>
              <w:bottom w:val="nil"/>
            </w:tcBorders>
          </w:tcPr>
          <w:p w:rsidR="008C6D68" w:rsidRDefault="008C6D68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Перепелица Людмила Николаевна </w:t>
            </w:r>
          </w:p>
          <w:p w:rsidR="008C6D68" w:rsidRPr="00DA3EEF" w:rsidRDefault="008C6D68" w:rsidP="00632B3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</w:t>
            </w:r>
            <w:r w:rsidRPr="00DA3EE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ачальник от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дела бухгалтерского учета, кадров и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хозобеспечения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C6D68" w:rsidRDefault="008C6D68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6D68" w:rsidRDefault="008C6D68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6D68" w:rsidRDefault="008C6D68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56,3 (долевая собственность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DA3EEF">
              <w:rPr>
                <w:rFonts w:ascii="Times New Roman" w:hAnsi="Times New Roman"/>
                <w:color w:val="000000"/>
                <w:sz w:val="24"/>
                <w:szCs w:val="24"/>
              </w:rPr>
              <w:t>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  <w:proofErr w:type="gramEnd"/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6D68" w:rsidRDefault="008C6D68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6D68" w:rsidRDefault="008C6D68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6D68" w:rsidRDefault="008C6D68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  <w:tcBorders>
              <w:bottom w:val="nil"/>
            </w:tcBorders>
          </w:tcPr>
          <w:p w:rsidR="008C6D68" w:rsidRDefault="008C6D68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81" w:type="dxa"/>
            <w:tcBorders>
              <w:bottom w:val="nil"/>
            </w:tcBorders>
          </w:tcPr>
          <w:p w:rsidR="008C6D68" w:rsidRDefault="008C6D68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441631</w:t>
            </w:r>
          </w:p>
        </w:tc>
      </w:tr>
      <w:tr w:rsidR="008C6D68" w:rsidTr="008C6D68">
        <w:trPr>
          <w:trHeight w:val="321"/>
        </w:trPr>
        <w:tc>
          <w:tcPr>
            <w:tcW w:w="540" w:type="dxa"/>
            <w:tcBorders>
              <w:top w:val="nil"/>
            </w:tcBorders>
          </w:tcPr>
          <w:p w:rsidR="008C6D68" w:rsidRDefault="008C6D68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nil"/>
            </w:tcBorders>
          </w:tcPr>
          <w:p w:rsidR="008C6D68" w:rsidRDefault="008C6D68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7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C6D68" w:rsidRDefault="008C6D68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D68" w:rsidRDefault="008C6D68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D68" w:rsidRDefault="008C6D68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56,3 (долевая собственность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DA3EEF">
              <w:rPr>
                <w:rFonts w:ascii="Times New Roman" w:hAnsi="Times New Roman"/>
                <w:color w:val="000000"/>
                <w:sz w:val="24"/>
                <w:szCs w:val="24"/>
              </w:rPr>
              <w:t>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  <w:proofErr w:type="gramEnd"/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D68" w:rsidRDefault="008C6D68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нет </w:t>
            </w:r>
          </w:p>
        </w:tc>
        <w:tc>
          <w:tcPr>
            <w:tcW w:w="1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D68" w:rsidRDefault="008C6D68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C6D68" w:rsidRDefault="008C6D68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  <w:tcBorders>
              <w:top w:val="nil"/>
            </w:tcBorders>
          </w:tcPr>
          <w:p w:rsidR="008C6D68" w:rsidRDefault="008C6D68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8C6D68" w:rsidRDefault="008C6D68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ВАЗ 2109</w:t>
            </w:r>
          </w:p>
        </w:tc>
        <w:tc>
          <w:tcPr>
            <w:tcW w:w="2081" w:type="dxa"/>
            <w:tcBorders>
              <w:top w:val="nil"/>
            </w:tcBorders>
          </w:tcPr>
          <w:p w:rsidR="008C6D68" w:rsidRDefault="008C6D68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231887</w:t>
            </w:r>
          </w:p>
        </w:tc>
      </w:tr>
      <w:tr w:rsidR="008C6D68" w:rsidTr="008C6D68">
        <w:trPr>
          <w:trHeight w:val="1516"/>
        </w:trPr>
        <w:tc>
          <w:tcPr>
            <w:tcW w:w="540" w:type="dxa"/>
            <w:tcBorders>
              <w:bottom w:val="nil"/>
            </w:tcBorders>
          </w:tcPr>
          <w:p w:rsidR="008C6D68" w:rsidRDefault="008C6D68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097" w:type="dxa"/>
            <w:tcBorders>
              <w:bottom w:val="nil"/>
            </w:tcBorders>
          </w:tcPr>
          <w:p w:rsidR="008C6D68" w:rsidRPr="00C6520E" w:rsidRDefault="008C6D68" w:rsidP="00632B3C">
            <w:pPr>
              <w:spacing w:after="100" w:afterAutospacing="1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C6520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Мавродий</w:t>
            </w:r>
            <w:proofErr w:type="spellEnd"/>
            <w:r w:rsidRPr="00C6520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Наталья Александровна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     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заместитель начальника отдела бухгалтерского учета, кадров и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хозбеспечения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C6D68" w:rsidRPr="005F0FA0" w:rsidRDefault="008C6D68" w:rsidP="00632B3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6D68" w:rsidRPr="005F0FA0" w:rsidRDefault="008C6D68" w:rsidP="00632B3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46,8 кв.м., Россия (долевая собственность 2/3)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6D68" w:rsidRPr="005F0FA0" w:rsidRDefault="008C6D68" w:rsidP="00632B3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6D68" w:rsidRPr="005F0FA0" w:rsidRDefault="008C6D68" w:rsidP="00632B3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6D68" w:rsidRPr="005F0FA0" w:rsidRDefault="008C6D68" w:rsidP="00632B3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6D68" w:rsidRPr="005F0FA0" w:rsidRDefault="008C6D68" w:rsidP="00632B3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051" w:type="dxa"/>
            <w:tcBorders>
              <w:bottom w:val="nil"/>
            </w:tcBorders>
          </w:tcPr>
          <w:p w:rsidR="008C6D68" w:rsidRPr="005F0FA0" w:rsidRDefault="008C6D68" w:rsidP="00632B3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081" w:type="dxa"/>
            <w:tcBorders>
              <w:bottom w:val="nil"/>
            </w:tcBorders>
          </w:tcPr>
          <w:p w:rsidR="008C6D68" w:rsidRPr="005F0FA0" w:rsidRDefault="008C6D68" w:rsidP="00632B3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227867, 58</w:t>
            </w:r>
          </w:p>
        </w:tc>
      </w:tr>
      <w:tr w:rsidR="008C6D68" w:rsidTr="008C6D68">
        <w:trPr>
          <w:trHeight w:val="854"/>
        </w:trPr>
        <w:tc>
          <w:tcPr>
            <w:tcW w:w="540" w:type="dxa"/>
            <w:tcBorders>
              <w:top w:val="nil"/>
              <w:bottom w:val="nil"/>
            </w:tcBorders>
          </w:tcPr>
          <w:p w:rsidR="008C6D68" w:rsidRDefault="008C6D68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:rsidR="008C6D68" w:rsidRDefault="008C6D68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725" w:type="dxa"/>
            <w:tcBorders>
              <w:top w:val="nil"/>
              <w:bottom w:val="nil"/>
              <w:right w:val="single" w:sz="4" w:space="0" w:color="auto"/>
            </w:tcBorders>
          </w:tcPr>
          <w:p w:rsidR="008C6D68" w:rsidRPr="005F0FA0" w:rsidRDefault="008C6D68" w:rsidP="00632B3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D68" w:rsidRPr="005F0FA0" w:rsidRDefault="008C6D68" w:rsidP="00632B3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46,8 кв.м., Россия (долевая собственность 1/3)</w:t>
            </w: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D68" w:rsidRPr="005F0FA0" w:rsidRDefault="008C6D68" w:rsidP="00632B3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D68" w:rsidRPr="005F0FA0" w:rsidRDefault="008C6D68" w:rsidP="00632B3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9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D68" w:rsidRPr="005F0FA0" w:rsidRDefault="008C6D68" w:rsidP="00632B3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</w:tcBorders>
          </w:tcPr>
          <w:p w:rsidR="008C6D68" w:rsidRPr="005F0FA0" w:rsidRDefault="008C6D68" w:rsidP="00632B3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051" w:type="dxa"/>
            <w:tcBorders>
              <w:top w:val="nil"/>
              <w:bottom w:val="nil"/>
            </w:tcBorders>
          </w:tcPr>
          <w:p w:rsidR="008C6D68" w:rsidRPr="005F0FA0" w:rsidRDefault="008C6D68" w:rsidP="00632B3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081" w:type="dxa"/>
            <w:tcBorders>
              <w:top w:val="nil"/>
              <w:bottom w:val="nil"/>
            </w:tcBorders>
          </w:tcPr>
          <w:p w:rsidR="008C6D68" w:rsidRPr="005F0FA0" w:rsidRDefault="008C6D68" w:rsidP="00632B3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60000</w:t>
            </w:r>
          </w:p>
        </w:tc>
      </w:tr>
      <w:tr w:rsidR="008C6D68" w:rsidTr="008C6D68">
        <w:trPr>
          <w:trHeight w:val="321"/>
        </w:trPr>
        <w:tc>
          <w:tcPr>
            <w:tcW w:w="540" w:type="dxa"/>
            <w:tcBorders>
              <w:top w:val="nil"/>
              <w:bottom w:val="nil"/>
            </w:tcBorders>
          </w:tcPr>
          <w:p w:rsidR="008C6D68" w:rsidRDefault="008C6D68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:rsidR="008C6D68" w:rsidRPr="005F0FA0" w:rsidRDefault="008C6D68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Дочь</w:t>
            </w:r>
          </w:p>
        </w:tc>
        <w:tc>
          <w:tcPr>
            <w:tcW w:w="1725" w:type="dxa"/>
            <w:tcBorders>
              <w:top w:val="nil"/>
              <w:bottom w:val="nil"/>
              <w:right w:val="single" w:sz="4" w:space="0" w:color="auto"/>
            </w:tcBorders>
          </w:tcPr>
          <w:p w:rsidR="008C6D68" w:rsidRPr="005F0FA0" w:rsidRDefault="008C6D68" w:rsidP="00632B3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D68" w:rsidRPr="005F0FA0" w:rsidRDefault="008C6D68" w:rsidP="00632B3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D68" w:rsidRPr="005F0FA0" w:rsidRDefault="008C6D68" w:rsidP="00632B3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D68" w:rsidRPr="005F0FA0" w:rsidRDefault="008C6D68" w:rsidP="00632B3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9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D68" w:rsidRPr="005F0FA0" w:rsidRDefault="008C6D68" w:rsidP="00632B3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</w:tcBorders>
          </w:tcPr>
          <w:p w:rsidR="008C6D68" w:rsidRPr="005F0FA0" w:rsidRDefault="008C6D68" w:rsidP="00632B3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051" w:type="dxa"/>
            <w:tcBorders>
              <w:top w:val="nil"/>
              <w:bottom w:val="nil"/>
            </w:tcBorders>
          </w:tcPr>
          <w:p w:rsidR="008C6D68" w:rsidRPr="005F0FA0" w:rsidRDefault="008C6D68" w:rsidP="00632B3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081" w:type="dxa"/>
            <w:tcBorders>
              <w:top w:val="nil"/>
              <w:bottom w:val="nil"/>
            </w:tcBorders>
          </w:tcPr>
          <w:p w:rsidR="008C6D68" w:rsidRPr="005F0FA0" w:rsidRDefault="008C6D68" w:rsidP="00632B3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60000</w:t>
            </w:r>
          </w:p>
        </w:tc>
      </w:tr>
      <w:tr w:rsidR="008C6D68" w:rsidTr="008C6D68">
        <w:trPr>
          <w:trHeight w:val="321"/>
        </w:trPr>
        <w:tc>
          <w:tcPr>
            <w:tcW w:w="540" w:type="dxa"/>
            <w:tcBorders>
              <w:top w:val="nil"/>
              <w:bottom w:val="nil"/>
            </w:tcBorders>
          </w:tcPr>
          <w:p w:rsidR="008C6D68" w:rsidRDefault="008C6D68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:rsidR="008C6D68" w:rsidRPr="005F0FA0" w:rsidRDefault="008C6D68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Дочь</w:t>
            </w:r>
          </w:p>
        </w:tc>
        <w:tc>
          <w:tcPr>
            <w:tcW w:w="1725" w:type="dxa"/>
            <w:tcBorders>
              <w:top w:val="nil"/>
              <w:bottom w:val="nil"/>
              <w:right w:val="single" w:sz="4" w:space="0" w:color="auto"/>
            </w:tcBorders>
          </w:tcPr>
          <w:p w:rsidR="008C6D68" w:rsidRPr="005F0FA0" w:rsidRDefault="008C6D68" w:rsidP="00632B3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D68" w:rsidRPr="005F0FA0" w:rsidRDefault="008C6D68" w:rsidP="00632B3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D68" w:rsidRPr="005F0FA0" w:rsidRDefault="008C6D68" w:rsidP="00632B3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D68" w:rsidRPr="005F0FA0" w:rsidRDefault="008C6D68" w:rsidP="00632B3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9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6D68" w:rsidRPr="005F0FA0" w:rsidRDefault="008C6D68" w:rsidP="00632B3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</w:tcBorders>
          </w:tcPr>
          <w:p w:rsidR="008C6D68" w:rsidRPr="005F0FA0" w:rsidRDefault="008C6D68" w:rsidP="00632B3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051" w:type="dxa"/>
            <w:tcBorders>
              <w:top w:val="nil"/>
              <w:bottom w:val="nil"/>
            </w:tcBorders>
          </w:tcPr>
          <w:p w:rsidR="008C6D68" w:rsidRPr="005F0FA0" w:rsidRDefault="008C6D68" w:rsidP="00632B3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081" w:type="dxa"/>
            <w:tcBorders>
              <w:top w:val="nil"/>
              <w:bottom w:val="nil"/>
            </w:tcBorders>
          </w:tcPr>
          <w:p w:rsidR="008C6D68" w:rsidRPr="005F0FA0" w:rsidRDefault="008C6D68" w:rsidP="00632B3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0FA0">
              <w:rPr>
                <w:rFonts w:ascii="Times New Roman" w:hAnsi="Times New Roman"/>
                <w:color w:val="000000"/>
                <w:sz w:val="18"/>
                <w:szCs w:val="18"/>
              </w:rPr>
              <w:t>60000</w:t>
            </w:r>
          </w:p>
        </w:tc>
      </w:tr>
      <w:tr w:rsidR="008C6D68" w:rsidTr="008C6D68">
        <w:trPr>
          <w:trHeight w:val="321"/>
        </w:trPr>
        <w:tc>
          <w:tcPr>
            <w:tcW w:w="540" w:type="dxa"/>
            <w:tcBorders>
              <w:top w:val="nil"/>
            </w:tcBorders>
          </w:tcPr>
          <w:p w:rsidR="008C6D68" w:rsidRDefault="008C6D68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nil"/>
            </w:tcBorders>
          </w:tcPr>
          <w:p w:rsidR="008C6D68" w:rsidRDefault="008C6D68" w:rsidP="00632B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7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C6D68" w:rsidRDefault="008C6D68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D68" w:rsidRDefault="008C6D68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D68" w:rsidRDefault="008C6D68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D68" w:rsidRDefault="008C6D68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D68" w:rsidRDefault="008C6D68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C6D68" w:rsidRDefault="008C6D68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51" w:type="dxa"/>
            <w:tcBorders>
              <w:top w:val="nil"/>
            </w:tcBorders>
          </w:tcPr>
          <w:p w:rsidR="008C6D68" w:rsidRDefault="008C6D68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81" w:type="dxa"/>
            <w:tcBorders>
              <w:top w:val="nil"/>
            </w:tcBorders>
          </w:tcPr>
          <w:p w:rsidR="008C6D68" w:rsidRDefault="008C6D68" w:rsidP="00632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</w:tbl>
    <w:p w:rsidR="00A02164" w:rsidRDefault="00A02164" w:rsidP="0037287F"/>
    <w:sectPr w:rsidR="00A02164" w:rsidSect="00173345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3345"/>
    <w:rsid w:val="00012926"/>
    <w:rsid w:val="00115F85"/>
    <w:rsid w:val="00173345"/>
    <w:rsid w:val="00187DE3"/>
    <w:rsid w:val="001F491E"/>
    <w:rsid w:val="0026593F"/>
    <w:rsid w:val="00280BFC"/>
    <w:rsid w:val="0037287F"/>
    <w:rsid w:val="00374618"/>
    <w:rsid w:val="00380B8C"/>
    <w:rsid w:val="003819FF"/>
    <w:rsid w:val="00412CB4"/>
    <w:rsid w:val="00485808"/>
    <w:rsid w:val="004F7436"/>
    <w:rsid w:val="0050028C"/>
    <w:rsid w:val="005B4C41"/>
    <w:rsid w:val="006470AE"/>
    <w:rsid w:val="006E7A03"/>
    <w:rsid w:val="007B168C"/>
    <w:rsid w:val="007C38DA"/>
    <w:rsid w:val="008142D7"/>
    <w:rsid w:val="00851996"/>
    <w:rsid w:val="00861C00"/>
    <w:rsid w:val="00862351"/>
    <w:rsid w:val="008C6D68"/>
    <w:rsid w:val="00A02164"/>
    <w:rsid w:val="00A0381A"/>
    <w:rsid w:val="00AD727C"/>
    <w:rsid w:val="00AE47BC"/>
    <w:rsid w:val="00B4744E"/>
    <w:rsid w:val="00BA04B6"/>
    <w:rsid w:val="00C57CD7"/>
    <w:rsid w:val="00C9006E"/>
    <w:rsid w:val="00D91493"/>
    <w:rsid w:val="00DA4702"/>
    <w:rsid w:val="00DA5CEF"/>
    <w:rsid w:val="00DB04F9"/>
    <w:rsid w:val="00DC4E42"/>
    <w:rsid w:val="00ED0431"/>
    <w:rsid w:val="00F81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3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96CF1-3005-419C-A2E3-80C63C7FB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Курьякова Е.В.</dc:creator>
  <cp:keywords/>
  <dc:description/>
  <cp:lastModifiedBy>Курьяковы</cp:lastModifiedBy>
  <cp:revision>4</cp:revision>
  <dcterms:created xsi:type="dcterms:W3CDTF">2013-03-27T16:51:00Z</dcterms:created>
  <dcterms:modified xsi:type="dcterms:W3CDTF">2013-03-27T16:56:00Z</dcterms:modified>
</cp:coreProperties>
</file>